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EAB" w:rsidRPr="00B31EAB" w:rsidRDefault="00B31EAB" w:rsidP="00B31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EAB">
        <w:rPr>
          <w:rFonts w:ascii="Times New Roman" w:hAnsi="Times New Roman" w:cs="Times New Roman"/>
          <w:b/>
          <w:sz w:val="28"/>
          <w:szCs w:val="28"/>
        </w:rPr>
        <w:t>Информация о росте тарифов на электрическую энергию, поставляемую</w:t>
      </w:r>
    </w:p>
    <w:p w:rsidR="00B31EAB" w:rsidRPr="00B31EAB" w:rsidRDefault="00B31EAB" w:rsidP="00B31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EAB">
        <w:rPr>
          <w:rFonts w:ascii="Times New Roman" w:hAnsi="Times New Roman" w:cs="Times New Roman"/>
          <w:b/>
          <w:sz w:val="28"/>
          <w:szCs w:val="28"/>
        </w:rPr>
        <w:t>населению и приравненным к нему категориям потребителей в субъектах</w:t>
      </w:r>
    </w:p>
    <w:p w:rsidR="00B31EAB" w:rsidRPr="00B31EAB" w:rsidRDefault="00B31EAB" w:rsidP="00B31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EAB">
        <w:rPr>
          <w:rFonts w:ascii="Times New Roman" w:hAnsi="Times New Roman" w:cs="Times New Roman"/>
          <w:b/>
          <w:sz w:val="28"/>
          <w:szCs w:val="28"/>
        </w:rPr>
        <w:t>Центрального федерального округа</w:t>
      </w:r>
      <w:r w:rsidR="00C2506D">
        <w:rPr>
          <w:rFonts w:ascii="Times New Roman" w:hAnsi="Times New Roman" w:cs="Times New Roman"/>
          <w:b/>
          <w:sz w:val="28"/>
          <w:szCs w:val="28"/>
        </w:rPr>
        <w:t>, на 202</w:t>
      </w:r>
      <w:r w:rsidR="002C72FD">
        <w:rPr>
          <w:rFonts w:ascii="Times New Roman" w:hAnsi="Times New Roman" w:cs="Times New Roman"/>
          <w:b/>
          <w:sz w:val="28"/>
          <w:szCs w:val="28"/>
        </w:rPr>
        <w:t>6</w:t>
      </w:r>
      <w:r w:rsidR="00C2506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31EAB" w:rsidRPr="00B31EAB" w:rsidRDefault="00B31EAB" w:rsidP="00B31E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4E4" w:rsidRDefault="00B31EAB" w:rsidP="00B31E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1EAB">
        <w:rPr>
          <w:rFonts w:ascii="Times New Roman" w:hAnsi="Times New Roman" w:cs="Times New Roman"/>
          <w:sz w:val="28"/>
          <w:szCs w:val="28"/>
        </w:rPr>
        <w:t>Одноставочный тариф</w:t>
      </w:r>
    </w:p>
    <w:p w:rsidR="00B574E4" w:rsidRDefault="00B31EAB" w:rsidP="00B31E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1EAB">
        <w:rPr>
          <w:rFonts w:ascii="Times New Roman" w:hAnsi="Times New Roman" w:cs="Times New Roman"/>
          <w:sz w:val="28"/>
          <w:szCs w:val="28"/>
        </w:rPr>
        <w:t>для группы "Население, проживающее в городских населенных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EAB">
        <w:rPr>
          <w:rFonts w:ascii="Times New Roman" w:hAnsi="Times New Roman" w:cs="Times New Roman"/>
          <w:sz w:val="28"/>
          <w:szCs w:val="28"/>
        </w:rPr>
        <w:t>пунктах</w:t>
      </w:r>
    </w:p>
    <w:p w:rsidR="00B574E4" w:rsidRDefault="00B31EAB" w:rsidP="00B31E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1EAB">
        <w:rPr>
          <w:rFonts w:ascii="Times New Roman" w:hAnsi="Times New Roman" w:cs="Times New Roman"/>
          <w:sz w:val="28"/>
          <w:szCs w:val="28"/>
        </w:rPr>
        <w:t>в домах, оборуд</w:t>
      </w:r>
      <w:r>
        <w:rPr>
          <w:rFonts w:ascii="Times New Roman" w:hAnsi="Times New Roman" w:cs="Times New Roman"/>
          <w:sz w:val="28"/>
          <w:szCs w:val="28"/>
        </w:rPr>
        <w:t>ованных в установленном порядке</w:t>
      </w:r>
      <w:r w:rsidR="00B574E4">
        <w:rPr>
          <w:rFonts w:ascii="Times New Roman" w:hAnsi="Times New Roman" w:cs="Times New Roman"/>
          <w:sz w:val="28"/>
          <w:szCs w:val="28"/>
        </w:rPr>
        <w:t xml:space="preserve"> </w:t>
      </w:r>
      <w:r w:rsidRPr="00B31EAB">
        <w:rPr>
          <w:rFonts w:ascii="Times New Roman" w:hAnsi="Times New Roman" w:cs="Times New Roman"/>
          <w:sz w:val="28"/>
          <w:szCs w:val="28"/>
        </w:rPr>
        <w:t>газовыми плитами"</w:t>
      </w:r>
    </w:p>
    <w:p w:rsidR="00B31EAB" w:rsidRDefault="00B574E4" w:rsidP="00B31E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B574E4">
        <w:rPr>
          <w:rFonts w:ascii="Times New Roman" w:hAnsi="Times New Roman" w:cs="Times New Roman"/>
          <w:i/>
          <w:sz w:val="28"/>
          <w:szCs w:val="28"/>
        </w:rPr>
        <w:t>для первого диапазона объемов потребления электрической энергии (мощности)</w:t>
      </w:r>
      <w:r w:rsidRPr="000F3F36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74E4" w:rsidRPr="00B31EAB" w:rsidRDefault="00B574E4" w:rsidP="00B31E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2AEF" w:rsidRDefault="00B31EAB" w:rsidP="00B31EA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31EAB">
        <w:rPr>
          <w:rFonts w:ascii="Times New Roman" w:hAnsi="Times New Roman" w:cs="Times New Roman"/>
          <w:sz w:val="28"/>
          <w:szCs w:val="28"/>
        </w:rPr>
        <w:t>(с НДС)</w:t>
      </w:r>
    </w:p>
    <w:tbl>
      <w:tblPr>
        <w:tblW w:w="10399" w:type="dxa"/>
        <w:tblInd w:w="-147" w:type="dxa"/>
        <w:tblLook w:val="04A0" w:firstRow="1" w:lastRow="0" w:firstColumn="1" w:lastColumn="0" w:noHBand="0" w:noVBand="1"/>
      </w:tblPr>
      <w:tblGrid>
        <w:gridCol w:w="575"/>
        <w:gridCol w:w="2584"/>
        <w:gridCol w:w="1627"/>
        <w:gridCol w:w="1489"/>
        <w:gridCol w:w="1095"/>
        <w:gridCol w:w="1532"/>
        <w:gridCol w:w="1497"/>
      </w:tblGrid>
      <w:tr w:rsidR="000F3F36" w:rsidRPr="000F3F36" w:rsidTr="002C72FD">
        <w:trPr>
          <w:trHeight w:val="909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F36" w:rsidRPr="000F3F36" w:rsidRDefault="000F3F36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F36" w:rsidRPr="000F3F36" w:rsidRDefault="000F3F36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 Центрального федерального округа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F36" w:rsidRPr="000F3F36" w:rsidRDefault="000F3F36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Тариф, руб./кВт·</w:t>
            </w: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F36" w:rsidRPr="000F3F36" w:rsidRDefault="000F3F36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Рост, %</w:t>
            </w:r>
          </w:p>
        </w:tc>
        <w:tc>
          <w:tcPr>
            <w:tcW w:w="3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F36" w:rsidRPr="000F3F36" w:rsidRDefault="000F3F36" w:rsidP="000F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к тарифу, установленному в Смоленской области</w:t>
            </w:r>
            <w:r w:rsid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01.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01.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72FD" w:rsidRPr="002C72FD" w:rsidRDefault="002C72FD" w:rsidP="002C7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111,31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93,61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72FD" w:rsidRPr="002C72FD" w:rsidRDefault="002C72FD" w:rsidP="002C7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111,27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95,39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72FD" w:rsidRPr="002C72FD" w:rsidRDefault="002C72FD" w:rsidP="002C7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Курская область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111,07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96,88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72FD" w:rsidRPr="002C72FD" w:rsidRDefault="002C72FD" w:rsidP="002C7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Брянская область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111,02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97,33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72FD" w:rsidRPr="002C72FD" w:rsidRDefault="002C72FD" w:rsidP="002C7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Тверская область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111,26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98,37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72FD" w:rsidRPr="002C72FD" w:rsidRDefault="002C72FD" w:rsidP="002C7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Орловская область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111,22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98,66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72FD" w:rsidRPr="002C72FD" w:rsidRDefault="002C72FD" w:rsidP="002C7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Воронежская область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111,31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99,41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2C72FD" w:rsidRPr="002C72FD" w:rsidRDefault="002C72FD" w:rsidP="002C7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Смоленская область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111,24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72FD" w:rsidRPr="002C72FD" w:rsidRDefault="002C72FD" w:rsidP="002C7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Белгородская область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111,31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100,83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100,89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72FD" w:rsidRPr="002C72FD" w:rsidRDefault="002C72FD" w:rsidP="002C7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Тамбовская область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111,29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100,99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101,04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72FD" w:rsidRPr="002C72FD" w:rsidRDefault="002C72FD" w:rsidP="002C7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Костромская область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111,21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112,04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72FD" w:rsidRPr="002C72FD" w:rsidRDefault="002C72FD" w:rsidP="002C7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Тульская область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111,11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112,93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72FD" w:rsidRPr="002C72FD" w:rsidRDefault="002C72FD" w:rsidP="002C7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Владимирская область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111,22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116,34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72FD" w:rsidRPr="002C72FD" w:rsidRDefault="002C72FD" w:rsidP="002C7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Ивановская область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111,30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117,09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72FD" w:rsidRPr="002C72FD" w:rsidRDefault="002C72FD" w:rsidP="002C7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Рязанская область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111,33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119,67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119,76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72FD" w:rsidRPr="002C72FD" w:rsidRDefault="002C72FD" w:rsidP="002C7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Калужская область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111,23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123,63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72FD" w:rsidRPr="002C72FD" w:rsidRDefault="002C72FD" w:rsidP="002C7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111,25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132,23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132,24</w:t>
            </w:r>
          </w:p>
        </w:tc>
      </w:tr>
      <w:tr w:rsidR="002C72FD" w:rsidRPr="000F3F36" w:rsidTr="002C72FD">
        <w:trPr>
          <w:trHeight w:val="3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FD" w:rsidRPr="000F3F36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72FD" w:rsidRPr="002C72FD" w:rsidRDefault="002C72FD" w:rsidP="002C7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111,22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138,51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FD" w:rsidRPr="002C72FD" w:rsidRDefault="002C72FD" w:rsidP="002C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138,48</w:t>
            </w:r>
          </w:p>
        </w:tc>
      </w:tr>
    </w:tbl>
    <w:p w:rsidR="00B574E4" w:rsidRDefault="00B574E4" w:rsidP="00B31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EAB" w:rsidRDefault="00B31EAB" w:rsidP="00B31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Экономически обоснованный тариф для населения Смоленск</w:t>
      </w:r>
      <w:r w:rsidR="00F03719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F03719">
        <w:rPr>
          <w:rFonts w:ascii="Times New Roman" w:hAnsi="Times New Roman" w:cs="Times New Roman"/>
          <w:sz w:val="28"/>
          <w:szCs w:val="28"/>
        </w:rPr>
        <w:t>и:</w:t>
      </w:r>
    </w:p>
    <w:p w:rsidR="00B31EAB" w:rsidRPr="00E063F6" w:rsidRDefault="002C72FD" w:rsidP="00B31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01.01.2026 по 30.09.2026</w:t>
      </w:r>
      <w:r w:rsidR="00B31EAB">
        <w:rPr>
          <w:rFonts w:ascii="Times New Roman" w:hAnsi="Times New Roman" w:cs="Times New Roman"/>
          <w:sz w:val="28"/>
          <w:szCs w:val="28"/>
        </w:rPr>
        <w:t xml:space="preserve"> </w:t>
      </w:r>
      <w:r w:rsidR="00766F68" w:rsidRPr="00E063F6">
        <w:rPr>
          <w:rFonts w:ascii="Times New Roman" w:hAnsi="Times New Roman" w:cs="Times New Roman"/>
          <w:sz w:val="28"/>
          <w:szCs w:val="28"/>
        </w:rPr>
        <w:t>–</w:t>
      </w:r>
      <w:r w:rsidR="00B31EAB" w:rsidRPr="00E063F6">
        <w:rPr>
          <w:rFonts w:ascii="Times New Roman" w:hAnsi="Times New Roman" w:cs="Times New Roman"/>
          <w:sz w:val="28"/>
          <w:szCs w:val="28"/>
        </w:rPr>
        <w:t xml:space="preserve"> </w:t>
      </w:r>
      <w:r w:rsidR="00E063F6" w:rsidRPr="00E063F6">
        <w:rPr>
          <w:rFonts w:ascii="Times New Roman" w:hAnsi="Times New Roman" w:cs="Times New Roman"/>
          <w:sz w:val="28"/>
          <w:szCs w:val="28"/>
        </w:rPr>
        <w:t>9,81</w:t>
      </w:r>
      <w:r w:rsidR="00F03719" w:rsidRPr="00E063F6">
        <w:rPr>
          <w:rFonts w:ascii="Times New Roman" w:hAnsi="Times New Roman" w:cs="Times New Roman"/>
          <w:sz w:val="28"/>
          <w:szCs w:val="28"/>
        </w:rPr>
        <w:t xml:space="preserve"> руб./</w:t>
      </w:r>
      <w:proofErr w:type="spellStart"/>
      <w:r w:rsidR="00F03719" w:rsidRPr="00E063F6">
        <w:rPr>
          <w:rFonts w:ascii="Times New Roman" w:hAnsi="Times New Roman" w:cs="Times New Roman"/>
          <w:sz w:val="28"/>
          <w:szCs w:val="28"/>
        </w:rPr>
        <w:t>к</w:t>
      </w:r>
      <w:bookmarkStart w:id="0" w:name="_GoBack"/>
      <w:bookmarkEnd w:id="0"/>
      <w:r w:rsidR="00F03719" w:rsidRPr="00E063F6">
        <w:rPr>
          <w:rFonts w:ascii="Times New Roman" w:hAnsi="Times New Roman" w:cs="Times New Roman"/>
          <w:sz w:val="28"/>
          <w:szCs w:val="28"/>
        </w:rPr>
        <w:t>Вт</w:t>
      </w:r>
      <w:r w:rsidR="000F3F36" w:rsidRPr="00E063F6">
        <w:rPr>
          <w:rFonts w:ascii="Times New Roman" w:hAnsi="Times New Roman" w:cs="Times New Roman"/>
          <w:sz w:val="28"/>
          <w:szCs w:val="28"/>
        </w:rPr>
        <w:t>·</w:t>
      </w:r>
      <w:r w:rsidR="00F03719" w:rsidRPr="00E063F6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="00B612ED" w:rsidRPr="00E063F6">
        <w:rPr>
          <w:rFonts w:ascii="Times New Roman" w:hAnsi="Times New Roman" w:cs="Times New Roman"/>
          <w:sz w:val="28"/>
          <w:szCs w:val="28"/>
        </w:rPr>
        <w:t xml:space="preserve"> (с НДС)</w:t>
      </w:r>
      <w:r w:rsidR="00F03719" w:rsidRPr="00E063F6">
        <w:rPr>
          <w:rFonts w:ascii="Times New Roman" w:hAnsi="Times New Roman" w:cs="Times New Roman"/>
          <w:sz w:val="28"/>
          <w:szCs w:val="28"/>
        </w:rPr>
        <w:t>;</w:t>
      </w:r>
    </w:p>
    <w:p w:rsidR="00B31EAB" w:rsidRPr="00B31EAB" w:rsidRDefault="002C72FD" w:rsidP="00B31E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3F6">
        <w:rPr>
          <w:rFonts w:ascii="Times New Roman" w:hAnsi="Times New Roman" w:cs="Times New Roman"/>
          <w:sz w:val="28"/>
          <w:szCs w:val="28"/>
        </w:rPr>
        <w:t>с 01.10.2026 по 31.12.2026</w:t>
      </w:r>
      <w:r w:rsidR="00B31EAB" w:rsidRPr="00E063F6">
        <w:rPr>
          <w:rFonts w:ascii="Times New Roman" w:hAnsi="Times New Roman" w:cs="Times New Roman"/>
          <w:sz w:val="28"/>
          <w:szCs w:val="28"/>
        </w:rPr>
        <w:t xml:space="preserve"> </w:t>
      </w:r>
      <w:r w:rsidR="00766F68" w:rsidRPr="00E063F6">
        <w:rPr>
          <w:rFonts w:ascii="Times New Roman" w:hAnsi="Times New Roman" w:cs="Times New Roman"/>
          <w:sz w:val="28"/>
          <w:szCs w:val="28"/>
        </w:rPr>
        <w:t>–</w:t>
      </w:r>
      <w:r w:rsidR="00B31EAB" w:rsidRPr="00E063F6">
        <w:rPr>
          <w:rFonts w:ascii="Times New Roman" w:hAnsi="Times New Roman" w:cs="Times New Roman"/>
          <w:sz w:val="28"/>
          <w:szCs w:val="28"/>
        </w:rPr>
        <w:t xml:space="preserve"> </w:t>
      </w:r>
      <w:r w:rsidR="00E063F6" w:rsidRPr="00E063F6">
        <w:rPr>
          <w:rFonts w:ascii="Times New Roman" w:hAnsi="Times New Roman" w:cs="Times New Roman"/>
          <w:sz w:val="28"/>
          <w:szCs w:val="28"/>
        </w:rPr>
        <w:t>11,33</w:t>
      </w:r>
      <w:r w:rsidR="00F03719" w:rsidRPr="00E063F6">
        <w:rPr>
          <w:rFonts w:ascii="Times New Roman" w:hAnsi="Times New Roman" w:cs="Times New Roman"/>
          <w:sz w:val="28"/>
          <w:szCs w:val="28"/>
        </w:rPr>
        <w:t xml:space="preserve"> руб</w:t>
      </w:r>
      <w:r w:rsidR="00F03719" w:rsidRPr="00F03719">
        <w:rPr>
          <w:rFonts w:ascii="Times New Roman" w:hAnsi="Times New Roman" w:cs="Times New Roman"/>
          <w:sz w:val="28"/>
          <w:szCs w:val="28"/>
        </w:rPr>
        <w:t>./</w:t>
      </w:r>
      <w:proofErr w:type="spellStart"/>
      <w:r w:rsidR="00F03719" w:rsidRPr="00F03719">
        <w:rPr>
          <w:rFonts w:ascii="Times New Roman" w:hAnsi="Times New Roman" w:cs="Times New Roman"/>
          <w:sz w:val="28"/>
          <w:szCs w:val="28"/>
        </w:rPr>
        <w:t>кВт</w:t>
      </w:r>
      <w:r w:rsidR="000F3F36">
        <w:rPr>
          <w:rFonts w:ascii="Times New Roman" w:hAnsi="Times New Roman" w:cs="Times New Roman"/>
          <w:sz w:val="28"/>
          <w:szCs w:val="28"/>
        </w:rPr>
        <w:t>·</w:t>
      </w:r>
      <w:r w:rsidR="00F03719" w:rsidRPr="00F03719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="00B612ED">
        <w:rPr>
          <w:rFonts w:ascii="Times New Roman" w:hAnsi="Times New Roman" w:cs="Times New Roman"/>
          <w:sz w:val="28"/>
          <w:szCs w:val="28"/>
        </w:rPr>
        <w:t xml:space="preserve"> (с НДС).</w:t>
      </w:r>
    </w:p>
    <w:sectPr w:rsidR="00B31EAB" w:rsidRPr="00B31EAB" w:rsidSect="00B31EA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EAB"/>
    <w:rsid w:val="000F3F36"/>
    <w:rsid w:val="0021437E"/>
    <w:rsid w:val="002C72FD"/>
    <w:rsid w:val="00607F8C"/>
    <w:rsid w:val="0072409D"/>
    <w:rsid w:val="00766F68"/>
    <w:rsid w:val="008A07B7"/>
    <w:rsid w:val="009454C9"/>
    <w:rsid w:val="00956669"/>
    <w:rsid w:val="00B31EAB"/>
    <w:rsid w:val="00B574E4"/>
    <w:rsid w:val="00B612ED"/>
    <w:rsid w:val="00B82AEF"/>
    <w:rsid w:val="00C2506D"/>
    <w:rsid w:val="00DC27DC"/>
    <w:rsid w:val="00DD4C66"/>
    <w:rsid w:val="00E063F6"/>
    <w:rsid w:val="00E66C06"/>
    <w:rsid w:val="00F001B1"/>
    <w:rsid w:val="00F03719"/>
    <w:rsid w:val="00F3721E"/>
    <w:rsid w:val="00FA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24439"/>
  <w15:docId w15:val="{71AE5E8C-B9BF-4A16-92E2-E95DE6207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1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A1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19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Куриленкова Светлана Евгеньевна</dc:creator>
  <cp:keywords/>
  <dc:description/>
  <cp:lastModifiedBy>Куриленкова Светлана Евгеньевна</cp:lastModifiedBy>
  <cp:revision>10</cp:revision>
  <cp:lastPrinted>2022-01-14T11:38:00Z</cp:lastPrinted>
  <dcterms:created xsi:type="dcterms:W3CDTF">2024-03-20T11:41:00Z</dcterms:created>
  <dcterms:modified xsi:type="dcterms:W3CDTF">2026-06-02T07:53:00Z</dcterms:modified>
</cp:coreProperties>
</file>